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E4F5" w:themeColor="accent1" w:themeTint="33"/>
  <w:body>
    <w:p w14:paraId="6F1F5AE3" w14:textId="77777777" w:rsidR="00616E3E" w:rsidRPr="00616E3E" w:rsidRDefault="00616E3E" w:rsidP="00616E3E">
      <w:pPr>
        <w:rPr>
          <w:sz w:val="44"/>
          <w:szCs w:val="44"/>
          <w:u w:val="single"/>
        </w:rPr>
      </w:pPr>
    </w:p>
    <w:p w14:paraId="7E1AD552" w14:textId="77777777" w:rsidR="00616E3E" w:rsidRPr="00616E3E" w:rsidRDefault="00616E3E" w:rsidP="00616E3E">
      <w:pPr>
        <w:rPr>
          <w:b/>
          <w:bCs/>
          <w:sz w:val="44"/>
          <w:szCs w:val="44"/>
          <w:u w:val="single"/>
        </w:rPr>
      </w:pPr>
      <w:r w:rsidRPr="00616E3E">
        <w:rPr>
          <w:b/>
          <w:bCs/>
          <w:sz w:val="44"/>
          <w:szCs w:val="44"/>
          <w:u w:val="single"/>
        </w:rPr>
        <w:t>PowerPoint Design and Development Services Offered</w:t>
      </w:r>
    </w:p>
    <w:p w14:paraId="6676976F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Custom Presentation Design</w:t>
      </w:r>
    </w:p>
    <w:p w14:paraId="6E9C65D9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Create visually appealing, professional, and branded PowerPoint presentations.</w:t>
      </w:r>
    </w:p>
    <w:p w14:paraId="00FC1E96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Tailor designs to match your business goals and audience preferences.</w:t>
      </w:r>
    </w:p>
    <w:p w14:paraId="632E1192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Content Structuring and Layout Optimization</w:t>
      </w:r>
    </w:p>
    <w:p w14:paraId="7964E6E7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Organize content for clarity and impact.</w:t>
      </w:r>
    </w:p>
    <w:p w14:paraId="2EFB218F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Use effective layouts that enhance readability and focus on key messages.</w:t>
      </w:r>
    </w:p>
    <w:p w14:paraId="73432551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Infographics and Data Visualization</w:t>
      </w:r>
    </w:p>
    <w:p w14:paraId="71FB815E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Design engaging charts, graphs, and infographics to present data compellingly.</w:t>
      </w:r>
    </w:p>
    <w:p w14:paraId="589EF78C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Use visual storytelling to simplify complex information.</w:t>
      </w:r>
    </w:p>
    <w:p w14:paraId="658B8E33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Templates and Slide Masters</w:t>
      </w:r>
    </w:p>
    <w:p w14:paraId="35DB1A49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Develop reusable PowerPoint templates with consistent branding and design.</w:t>
      </w:r>
    </w:p>
    <w:p w14:paraId="318C419B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Include customizable layouts for easy updates and scalability.</w:t>
      </w:r>
    </w:p>
    <w:p w14:paraId="6CBD9E0A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Interactive and Multimedia Elements</w:t>
      </w:r>
    </w:p>
    <w:p w14:paraId="4164D174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Add animations, transitions, and clickable elements for dynamic presentations.</w:t>
      </w:r>
    </w:p>
    <w:p w14:paraId="53C437AA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lastRenderedPageBreak/>
        <w:t>Integrate videos, audio, and other media to enhance audience engagement.</w:t>
      </w:r>
    </w:p>
    <w:p w14:paraId="29985D82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Corporate Presentations</w:t>
      </w:r>
    </w:p>
    <w:p w14:paraId="55481B84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Create polished decks for business meetings, proposals, and stakeholder communications.</w:t>
      </w:r>
    </w:p>
    <w:p w14:paraId="4A54883F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Ensure alignment with corporate identity and professionalism.</w:t>
      </w:r>
    </w:p>
    <w:p w14:paraId="27FBA4F1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Sales and Marketing Decks</w:t>
      </w:r>
    </w:p>
    <w:p w14:paraId="7BF37309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Design persuasive presentations for pitches, product launches, and marketing campaigns.</w:t>
      </w:r>
    </w:p>
    <w:p w14:paraId="45911708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Focus on storytelling to captivate potential clients and partners.</w:t>
      </w:r>
    </w:p>
    <w:p w14:paraId="6A2D63FF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Educational and Training Presentations</w:t>
      </w:r>
    </w:p>
    <w:p w14:paraId="6A622286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Develop slides for workshops, webinars, and internal training programs.</w:t>
      </w:r>
    </w:p>
    <w:p w14:paraId="51D3564E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Use a clear, organized approach to facilitate learning.</w:t>
      </w:r>
    </w:p>
    <w:p w14:paraId="33A2D032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Event and Conference Presentations</w:t>
      </w:r>
    </w:p>
    <w:p w14:paraId="0819CA2F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Craft impactful keynote or breakout session slides for conferences and events.</w:t>
      </w:r>
    </w:p>
    <w:p w14:paraId="606E3381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Optimize visuals for large screens and diverse audiences.</w:t>
      </w:r>
    </w:p>
    <w:p w14:paraId="7EBAD22C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Presentation Revisions and Enhancements</w:t>
      </w:r>
    </w:p>
    <w:p w14:paraId="601DDAEB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Revamp outdated or poorly designed presentations for a modern and professional look.</w:t>
      </w:r>
    </w:p>
    <w:p w14:paraId="746449CD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Improve slide clarity, consistency, and engagement.</w:t>
      </w:r>
    </w:p>
    <w:p w14:paraId="467034E9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Pitch Decks and Investment Proposals</w:t>
      </w:r>
    </w:p>
    <w:p w14:paraId="59AA96CD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lastRenderedPageBreak/>
        <w:t>Design compelling pitch decks for startups and businesses seeking investors.</w:t>
      </w:r>
    </w:p>
    <w:p w14:paraId="00680D3E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Focus on storytelling, data presentation, and professional appeal.</w:t>
      </w:r>
    </w:p>
    <w:p w14:paraId="32D0C40A" w14:textId="77777777" w:rsidR="00616E3E" w:rsidRPr="00616E3E" w:rsidRDefault="00616E3E" w:rsidP="00616E3E">
      <w:pPr>
        <w:numPr>
          <w:ilvl w:val="0"/>
          <w:numId w:val="2"/>
        </w:numPr>
        <w:rPr>
          <w:sz w:val="32"/>
          <w:szCs w:val="32"/>
        </w:rPr>
      </w:pPr>
      <w:r w:rsidRPr="00616E3E">
        <w:rPr>
          <w:b/>
          <w:bCs/>
          <w:sz w:val="32"/>
          <w:szCs w:val="32"/>
        </w:rPr>
        <w:t>Training and Consulting</w:t>
      </w:r>
    </w:p>
    <w:p w14:paraId="0DFD762D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Provide guidance on how to effectively use PowerPoint tools and features.</w:t>
      </w:r>
    </w:p>
    <w:p w14:paraId="4FAB433C" w14:textId="77777777" w:rsidR="00616E3E" w:rsidRPr="00616E3E" w:rsidRDefault="00616E3E" w:rsidP="00616E3E">
      <w:pPr>
        <w:numPr>
          <w:ilvl w:val="1"/>
          <w:numId w:val="2"/>
        </w:numPr>
        <w:rPr>
          <w:sz w:val="32"/>
          <w:szCs w:val="32"/>
        </w:rPr>
      </w:pPr>
      <w:r w:rsidRPr="00616E3E">
        <w:rPr>
          <w:sz w:val="32"/>
          <w:szCs w:val="32"/>
        </w:rPr>
        <w:t>Offer training sessions on presentation best practices.</w:t>
      </w:r>
    </w:p>
    <w:p w14:paraId="79AA2D1B" w14:textId="77777777" w:rsidR="00616E3E" w:rsidRPr="00616E3E" w:rsidRDefault="00616E3E" w:rsidP="00616E3E">
      <w:pPr>
        <w:rPr>
          <w:sz w:val="32"/>
          <w:szCs w:val="32"/>
        </w:rPr>
      </w:pPr>
    </w:p>
    <w:p w14:paraId="3278B176" w14:textId="77777777" w:rsidR="00616E3E" w:rsidRPr="00616E3E" w:rsidRDefault="00616E3E" w:rsidP="00616E3E"/>
    <w:p w14:paraId="4375A540" w14:textId="77777777" w:rsidR="00616E3E" w:rsidRPr="00616E3E" w:rsidRDefault="00616E3E" w:rsidP="00616E3E"/>
    <w:p w14:paraId="355AB073" w14:textId="77777777" w:rsidR="00616E3E" w:rsidRPr="00616E3E" w:rsidRDefault="00616E3E" w:rsidP="00616E3E"/>
    <w:p w14:paraId="12A80358" w14:textId="77777777" w:rsidR="00616E3E" w:rsidRPr="00616E3E" w:rsidRDefault="00616E3E" w:rsidP="00616E3E"/>
    <w:p w14:paraId="3852F958" w14:textId="77777777" w:rsidR="00616E3E" w:rsidRPr="00616E3E" w:rsidRDefault="00616E3E" w:rsidP="00616E3E"/>
    <w:p w14:paraId="141C8F6D" w14:textId="77777777" w:rsidR="00616E3E" w:rsidRPr="00616E3E" w:rsidRDefault="00616E3E" w:rsidP="00616E3E"/>
    <w:p w14:paraId="53E302BB" w14:textId="77777777" w:rsidR="00616E3E" w:rsidRPr="00616E3E" w:rsidRDefault="00616E3E" w:rsidP="00616E3E"/>
    <w:p w14:paraId="7E528CE8" w14:textId="77777777" w:rsidR="00616E3E" w:rsidRPr="00616E3E" w:rsidRDefault="00616E3E" w:rsidP="00616E3E"/>
    <w:p w14:paraId="283EB577" w14:textId="77777777" w:rsidR="00616E3E" w:rsidRPr="00616E3E" w:rsidRDefault="00616E3E" w:rsidP="00616E3E"/>
    <w:p w14:paraId="71C1A315" w14:textId="77777777" w:rsidR="00616E3E" w:rsidRPr="00616E3E" w:rsidRDefault="00616E3E" w:rsidP="00616E3E"/>
    <w:p w14:paraId="351F74C9" w14:textId="77777777" w:rsidR="00616E3E" w:rsidRDefault="00616E3E" w:rsidP="00616E3E"/>
    <w:p w14:paraId="525DB335" w14:textId="6FB0E8A5" w:rsidR="00616E3E" w:rsidRPr="00616E3E" w:rsidRDefault="00616E3E" w:rsidP="00616E3E">
      <w:pPr>
        <w:tabs>
          <w:tab w:val="left" w:pos="7664"/>
        </w:tabs>
      </w:pPr>
      <w:r>
        <w:tab/>
      </w:r>
    </w:p>
    <w:sectPr w:rsidR="00616E3E" w:rsidRPr="00616E3E" w:rsidSect="00616E3E">
      <w:pgSz w:w="11906" w:h="16838"/>
      <w:pgMar w:top="1440" w:right="1440" w:bottom="1440" w:left="1440" w:header="708" w:footer="708" w:gutter="0"/>
      <w:pgBorders w:offsetFrom="page">
        <w:top w:val="wave" w:sz="6" w:space="24" w:color="002060"/>
        <w:left w:val="wave" w:sz="6" w:space="24" w:color="002060"/>
        <w:bottom w:val="wave" w:sz="6" w:space="24" w:color="002060"/>
        <w:right w:val="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2B1"/>
    <w:multiLevelType w:val="multilevel"/>
    <w:tmpl w:val="700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474B7"/>
    <w:multiLevelType w:val="multilevel"/>
    <w:tmpl w:val="BEC0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131439">
    <w:abstractNumId w:val="0"/>
  </w:num>
  <w:num w:numId="2" w16cid:durableId="15541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E"/>
    <w:rsid w:val="00286EC8"/>
    <w:rsid w:val="00616E3E"/>
    <w:rsid w:val="006B166D"/>
    <w:rsid w:val="007A3A5C"/>
    <w:rsid w:val="00BA7563"/>
    <w:rsid w:val="00D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9AC7"/>
  <w15:chartTrackingRefBased/>
  <w15:docId w15:val="{6B417290-6969-4BBE-99E2-644F809A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9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3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60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4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1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46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1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2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8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7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23Bushra.Al-Hamdy</dc:creator>
  <cp:keywords/>
  <dc:description/>
  <cp:lastModifiedBy>23Bushra.Al-Hamdy</cp:lastModifiedBy>
  <cp:revision>1</cp:revision>
  <dcterms:created xsi:type="dcterms:W3CDTF">2024-11-18T19:33:00Z</dcterms:created>
  <dcterms:modified xsi:type="dcterms:W3CDTF">2024-11-18T19:48:00Z</dcterms:modified>
</cp:coreProperties>
</file>